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64BB" w:rsidRPr="006C64BB" w:rsidRDefault="006C64BB" w:rsidP="006C64BB">
      <w:r w:rsidRPr="006C64BB">
        <w:rPr>
          <w:b/>
          <w:bCs/>
        </w:rPr>
        <w:t>Pravidla ochrany soukromí</w:t>
      </w:r>
    </w:p>
    <w:p w:rsidR="006C64BB" w:rsidRPr="006C64BB" w:rsidRDefault="006C64BB" w:rsidP="006C64BB">
      <w:r w:rsidRPr="006C64BB">
        <w:t>Provozovatel e-shopu </w:t>
      </w:r>
      <w:r w:rsidR="00B63C34">
        <w:t>Michala Anderlová</w:t>
      </w:r>
      <w:r w:rsidRPr="006C64BB">
        <w:t> na stránkách www.</w:t>
      </w:r>
      <w:r w:rsidR="00B63C34">
        <w:t>rebornstudio</w:t>
      </w:r>
      <w:r w:rsidRPr="006C64BB">
        <w:t>.cz IČO </w:t>
      </w:r>
      <w:r w:rsidR="00B63C34">
        <w:t>01971298</w:t>
      </w:r>
      <w:r w:rsidRPr="006C64BB">
        <w:t> sídlo </w:t>
      </w:r>
      <w:r w:rsidR="00B63C34">
        <w:t>Kokořín 59, Kokořín, 277 23</w:t>
      </w:r>
      <w:r w:rsidRPr="006C64BB">
        <w:t> zpracovává osobní údaje poskytnuté Kupujícím za účelem plnění a dodatečného potvrzení Obchodních podmínek, za účelem zpracování elektronické objednávky, realizace dodávky, zúčtování plateb a nezbytné komunikaci mezi smluvními stranami po dobu vyžadovanou podle zvláštních právních předpisů.</w:t>
      </w:r>
    </w:p>
    <w:p w:rsidR="006C64BB" w:rsidRPr="006C64BB" w:rsidRDefault="006C64BB" w:rsidP="006C64BB">
      <w:r w:rsidRPr="006C64BB">
        <w:rPr>
          <w:b/>
          <w:bCs/>
        </w:rPr>
        <w:t>Základní ustanovení</w:t>
      </w:r>
    </w:p>
    <w:p w:rsidR="006C64BB" w:rsidRPr="006C64BB" w:rsidRDefault="006C64BB" w:rsidP="006C64BB">
      <w:r w:rsidRPr="006C64BB">
        <w:t>1.Správcem osobních údajů podle paragrafu 5 písm. o) Zákona č. 18/2018 O ochraně osobních údajů ve znění pozdějších předpisů (dále jen „Zákon“) je </w:t>
      </w:r>
      <w:r w:rsidR="00B63C34">
        <w:t xml:space="preserve">Michala Anderlová </w:t>
      </w:r>
      <w:r w:rsidRPr="006C64BB">
        <w:t> IČO </w:t>
      </w:r>
      <w:r w:rsidR="00B63C34">
        <w:t>01971298</w:t>
      </w:r>
      <w:r w:rsidRPr="006C64BB">
        <w:t> se sídlem </w:t>
      </w:r>
      <w:r w:rsidR="00B63C34">
        <w:t>Kokořín 59, Kokořín, 277 23</w:t>
      </w:r>
      <w:r w:rsidRPr="006C64BB">
        <w:t> (dále jen „Správce“);</w:t>
      </w:r>
    </w:p>
    <w:p w:rsidR="006C64BB" w:rsidRPr="006C64BB" w:rsidRDefault="006C64BB" w:rsidP="006C64BB">
      <w:r w:rsidRPr="006C64BB">
        <w:t>2. Kontaktní údaje správce jsou: e-mail: </w:t>
      </w:r>
      <w:r w:rsidR="00B63C34">
        <w:t>re.born@post.cz</w:t>
      </w:r>
      <w:r w:rsidRPr="006C64BB">
        <w:t>, tel.: +420</w:t>
      </w:r>
      <w:r w:rsidR="00B63C34">
        <w:t> 732 234 040</w:t>
      </w:r>
      <w:r w:rsidRPr="006C64BB">
        <w:t>;</w:t>
      </w:r>
    </w:p>
    <w:p w:rsidR="006C64BB" w:rsidRPr="006C64BB" w:rsidRDefault="006C64BB" w:rsidP="006C64BB">
      <w:r w:rsidRPr="006C64BB">
        <w:t>3. Osobními údaji se rozumí všechny informace identifikující fyzickou nebo právnickou osobu.</w:t>
      </w:r>
    </w:p>
    <w:p w:rsidR="006C64BB" w:rsidRPr="006C64BB" w:rsidRDefault="006C64BB" w:rsidP="006C64BB">
      <w:r w:rsidRPr="006C64BB">
        <w:rPr>
          <w:b/>
          <w:bCs/>
        </w:rPr>
        <w:t>Zdroje zpracovávaných osobních údajů</w:t>
      </w:r>
    </w:p>
    <w:p w:rsidR="006C64BB" w:rsidRPr="006C64BB" w:rsidRDefault="006C64BB" w:rsidP="006C64BB">
      <w:r w:rsidRPr="006C64BB">
        <w:t>1. Správce zpracovává osobní údaje, které mu se souhlasem poskytl kupující a které správce získal na základě plnění Kupní smlouvy a zpracování elektronické objednávky v internetovém obchodě </w:t>
      </w:r>
      <w:r w:rsidR="00B63C34">
        <w:t>www.rebornstudio.cz</w:t>
      </w:r>
      <w:r w:rsidRPr="006C64BB">
        <w:t>.</w:t>
      </w:r>
    </w:p>
    <w:p w:rsidR="006C64BB" w:rsidRPr="006C64BB" w:rsidRDefault="006C64BB" w:rsidP="006C64BB">
      <w:r w:rsidRPr="006C64BB">
        <w:t>2. Správce zpracovává jen identifikační a kontaktní údaje kupujícího nezbytné pro plnění Kupní smlouvy;</w:t>
      </w:r>
    </w:p>
    <w:p w:rsidR="006C64BB" w:rsidRPr="006C64BB" w:rsidRDefault="006C64BB" w:rsidP="006C64BB">
      <w:r w:rsidRPr="006C64BB">
        <w:t>3. Správce zpracovává osobní údaje za účelem dodávky, zúčtování plateb a k nezbytné komunikaci mezi smluvními stranami po dobu vyžadovanou podle zvláštních právních předpisů. Osobní údaje nebudou zveřejňované a nebude docházet k přenosu do dalších zemí.</w:t>
      </w:r>
    </w:p>
    <w:p w:rsidR="006C64BB" w:rsidRPr="006C64BB" w:rsidRDefault="006C64BB" w:rsidP="006C64BB">
      <w:r w:rsidRPr="006C64BB">
        <w:rPr>
          <w:b/>
          <w:bCs/>
        </w:rPr>
        <w:t>Účel zpracování osobních údajů</w:t>
      </w:r>
    </w:p>
    <w:p w:rsidR="006C64BB" w:rsidRPr="006C64BB" w:rsidRDefault="006C64BB" w:rsidP="006C64BB">
      <w:r w:rsidRPr="006C64BB">
        <w:t>Správce zpracovává osobní údaje kupujícího z následujících důvodů:</w:t>
      </w:r>
    </w:p>
    <w:p w:rsidR="006C64BB" w:rsidRPr="006C64BB" w:rsidRDefault="006C64BB" w:rsidP="006C64BB">
      <w:r w:rsidRPr="006C64BB">
        <w:t>1. Za účelem registrace na webové stránce </w:t>
      </w:r>
      <w:r w:rsidR="00B63C34">
        <w:t>www.rebornstudio</w:t>
      </w:r>
      <w:r w:rsidRPr="006C64BB">
        <w:t>.cz podle paragrafu 13 odst. 1 písm. a) Zákona č. 18/2018 O ochraně osobních údajů;</w:t>
      </w:r>
    </w:p>
    <w:p w:rsidR="006C64BB" w:rsidRPr="006C64BB" w:rsidRDefault="006C64BB" w:rsidP="006C64BB">
      <w:r w:rsidRPr="006C64BB">
        <w:t>2. Za účelem vyřízení elektronické objednávky kupujícího (jméno, adresa, e-mail, telefonní číslo);</w:t>
      </w:r>
    </w:p>
    <w:p w:rsidR="006C64BB" w:rsidRPr="006C64BB" w:rsidRDefault="006C64BB" w:rsidP="006C64BB">
      <w:r w:rsidRPr="006C64BB">
        <w:t>3. Za účelem plnění práv a povinností vyplývajících ze smluvního vztahu mezi kupujícím a Správcem;</w:t>
      </w:r>
    </w:p>
    <w:p w:rsidR="006C64BB" w:rsidRPr="006C64BB" w:rsidRDefault="006C64BB" w:rsidP="006C64BB">
      <w:r w:rsidRPr="006C64BB">
        <w:t>4. Poskytnutí osobních údajů je nezbytným požadavkem pro plnění kupní smlouvy. Bez poskytnutí osobních údajů nelze smlouvu uzavřít.</w:t>
      </w:r>
    </w:p>
    <w:p w:rsidR="006C64BB" w:rsidRPr="006C64BB" w:rsidRDefault="006C64BB" w:rsidP="006C64BB">
      <w:r w:rsidRPr="006C64BB">
        <w:rPr>
          <w:b/>
          <w:bCs/>
        </w:rPr>
        <w:lastRenderedPageBreak/>
        <w:t>Doba uchovávání osobních údajů</w:t>
      </w:r>
    </w:p>
    <w:p w:rsidR="006C64BB" w:rsidRPr="006C64BB" w:rsidRDefault="006C64BB" w:rsidP="006C64BB">
      <w:r w:rsidRPr="006C64BB">
        <w:t>1. Správce uchovává osobní údaje po dobu nezbytnou k výkonu práv a povinností vyplývajících ze smluvního vztahu mezi kupujícím a Správcem a po dobu 3 let od ukončení smluvního vztahu;</w:t>
      </w:r>
    </w:p>
    <w:p w:rsidR="006C64BB" w:rsidRPr="006C64BB" w:rsidRDefault="006C64BB" w:rsidP="006C64BB">
      <w:r w:rsidRPr="006C64BB">
        <w:t>2. Po uplynutí doby uchovávání osobních údajů je Správce povinen údaje smazat.</w:t>
      </w:r>
    </w:p>
    <w:p w:rsidR="006C64BB" w:rsidRPr="006C64BB" w:rsidRDefault="006C64BB" w:rsidP="006C64BB">
      <w:r w:rsidRPr="006C64BB">
        <w:rPr>
          <w:b/>
          <w:bCs/>
        </w:rPr>
        <w:t>Příjemci a zpracovatelé osobních údajů</w:t>
      </w:r>
    </w:p>
    <w:p w:rsidR="006C64BB" w:rsidRPr="006C64BB" w:rsidRDefault="006C64BB" w:rsidP="006C64BB">
      <w:r w:rsidRPr="006C64BB">
        <w:t>Třetí stranou, která přijímá osobní údaje kupujícího, jsou subdodavatelé Správce. Služby těchto subdodavatelů bezpodmínečně souvisí s úspěšným plněním kupní smlouvy a elektronické objednávky mezi správcem a kupujícím.</w:t>
      </w:r>
    </w:p>
    <w:p w:rsidR="006C64BB" w:rsidRPr="006C64BB" w:rsidRDefault="006C64BB" w:rsidP="006C64BB">
      <w:r w:rsidRPr="006C64BB">
        <w:t>Subdodavateli správce jsou:</w:t>
      </w:r>
    </w:p>
    <w:p w:rsidR="006C64BB" w:rsidRPr="006C64BB" w:rsidRDefault="00B63C34" w:rsidP="006C64BB">
      <w:pPr>
        <w:numPr>
          <w:ilvl w:val="0"/>
          <w:numId w:val="1"/>
        </w:numPr>
      </w:pPr>
      <w:r>
        <w:t>Wix.com</w:t>
      </w:r>
      <w:r w:rsidR="006C64BB" w:rsidRPr="006C64BB">
        <w:t xml:space="preserve"> (systém e-shopu);</w:t>
      </w:r>
    </w:p>
    <w:p w:rsidR="006C64BB" w:rsidRPr="006C64BB" w:rsidRDefault="00B63C34" w:rsidP="006C64BB">
      <w:pPr>
        <w:numPr>
          <w:ilvl w:val="0"/>
          <w:numId w:val="1"/>
        </w:numPr>
      </w:pPr>
      <w:r>
        <w:t>DPD</w:t>
      </w:r>
      <w:r w:rsidR="006C64BB" w:rsidRPr="006C64BB">
        <w:t xml:space="preserve"> (doručovací služba);</w:t>
      </w:r>
    </w:p>
    <w:p w:rsidR="006C64BB" w:rsidRPr="006C64BB" w:rsidRDefault="006C64BB" w:rsidP="006C64BB">
      <w:pPr>
        <w:numPr>
          <w:ilvl w:val="0"/>
          <w:numId w:val="1"/>
        </w:numPr>
      </w:pPr>
      <w:r w:rsidRPr="006C64BB">
        <w:t xml:space="preserve">Google </w:t>
      </w:r>
      <w:proofErr w:type="spellStart"/>
      <w:r w:rsidRPr="006C64BB">
        <w:t>Analytics</w:t>
      </w:r>
      <w:proofErr w:type="spellEnd"/>
      <w:r w:rsidRPr="006C64BB">
        <w:t xml:space="preserve"> (analýza webových stránek);</w:t>
      </w:r>
    </w:p>
    <w:p w:rsidR="006C64BB" w:rsidRPr="006C64BB" w:rsidRDefault="006C64BB" w:rsidP="006C64BB">
      <w:r w:rsidRPr="006C64BB">
        <w:rPr>
          <w:b/>
          <w:bCs/>
        </w:rPr>
        <w:t>Práva kupujícího</w:t>
      </w:r>
    </w:p>
    <w:p w:rsidR="006C64BB" w:rsidRPr="006C64BB" w:rsidRDefault="006C64BB" w:rsidP="006C64BB">
      <w:r w:rsidRPr="006C64BB">
        <w:t>Podle podmínek stanovených v Zákoně má kupující právo:</w:t>
      </w:r>
    </w:p>
    <w:p w:rsidR="006C64BB" w:rsidRPr="006C64BB" w:rsidRDefault="006C64BB" w:rsidP="006C64BB">
      <w:r w:rsidRPr="006C64BB">
        <w:t>1. Na přístup ke svým osobním údajům;</w:t>
      </w:r>
    </w:p>
    <w:p w:rsidR="006C64BB" w:rsidRPr="006C64BB" w:rsidRDefault="006C64BB" w:rsidP="006C64BB">
      <w:r w:rsidRPr="006C64BB">
        <w:t>2. Na opravu osobních údajů;</w:t>
      </w:r>
    </w:p>
    <w:p w:rsidR="006C64BB" w:rsidRPr="006C64BB" w:rsidRDefault="006C64BB" w:rsidP="006C64BB">
      <w:r w:rsidRPr="006C64BB">
        <w:t>3. Na vymazání osobních údajů;</w:t>
      </w:r>
    </w:p>
    <w:p w:rsidR="006C64BB" w:rsidRPr="006C64BB" w:rsidRDefault="006C64BB" w:rsidP="006C64BB">
      <w:r w:rsidRPr="006C64BB">
        <w:t>4. Vznést námitku proti zpracování;</w:t>
      </w:r>
    </w:p>
    <w:p w:rsidR="006C64BB" w:rsidRPr="006C64BB" w:rsidRDefault="006C64BB" w:rsidP="006C64BB">
      <w:r w:rsidRPr="006C64BB">
        <w:t>5. Na přenositelnost údajů;</w:t>
      </w:r>
    </w:p>
    <w:p w:rsidR="006C64BB" w:rsidRPr="006C64BB" w:rsidRDefault="006C64BB" w:rsidP="006C64BB">
      <w:r w:rsidRPr="006C64BB">
        <w:t>6. Odvolat souhlas se zpracováním osobních údajů písemně nebo elektronicky na e-mailové adrese:</w:t>
      </w:r>
      <w:r w:rsidR="00B63C34">
        <w:t xml:space="preserve"> re.born@post.cz</w:t>
      </w:r>
    </w:p>
    <w:p w:rsidR="006C64BB" w:rsidRPr="006C64BB" w:rsidRDefault="006C64BB" w:rsidP="006C64BB">
      <w:r w:rsidRPr="006C64BB">
        <w:t>7. Podat stížnost na Úřad pro ochranu osobních údajů v případě, že se domnívá, že došlo k porušení jeho práva na ochranu osobních údajů.</w:t>
      </w:r>
    </w:p>
    <w:p w:rsidR="006C64BB" w:rsidRPr="006C64BB" w:rsidRDefault="006C64BB" w:rsidP="006C64BB">
      <w:r w:rsidRPr="006C64BB">
        <w:rPr>
          <w:b/>
          <w:bCs/>
        </w:rPr>
        <w:t>Zabezpečení osobních údajů</w:t>
      </w:r>
    </w:p>
    <w:p w:rsidR="006C64BB" w:rsidRPr="006C64BB" w:rsidRDefault="006C64BB" w:rsidP="006C64BB">
      <w:r w:rsidRPr="006C64BB">
        <w:t>1. Správce prohlašuje, že přijal všechna vhodná technická a organizační opatření nutná k zabezpečení osobních údajů kupujícího;</w:t>
      </w:r>
    </w:p>
    <w:p w:rsidR="006C64BB" w:rsidRPr="006C64BB" w:rsidRDefault="006C64BB" w:rsidP="006C64BB">
      <w:r w:rsidRPr="006C64BB">
        <w:t>2. Správce přijal technická opatření k zabezpečení datových úložišť osobních údajů, zejména zabezpečení přístupu k počítači heslem, používání antivirového programu a pravidelnou údržbu počítačů.</w:t>
      </w:r>
    </w:p>
    <w:p w:rsidR="006C64BB" w:rsidRPr="006C64BB" w:rsidRDefault="006C64BB" w:rsidP="006C64BB">
      <w:r w:rsidRPr="006C64BB">
        <w:rPr>
          <w:b/>
          <w:bCs/>
        </w:rPr>
        <w:t>Závěrečná ustanovení</w:t>
      </w:r>
    </w:p>
    <w:p w:rsidR="006C64BB" w:rsidRPr="006C64BB" w:rsidRDefault="006C64BB" w:rsidP="006C64BB">
      <w:r w:rsidRPr="006C64BB">
        <w:lastRenderedPageBreak/>
        <w:t>1. Odesláním elektronické objednávky na webové stránce www.</w:t>
      </w:r>
      <w:r w:rsidR="00B63C34">
        <w:t>rebornstudio</w:t>
      </w:r>
      <w:r w:rsidRPr="006C64BB">
        <w:t>.cz potvrzuje kupující, že byl obeznámený s podmínkami ochrany osobních údajů a že je v celém rozsahu přijímá;</w:t>
      </w:r>
    </w:p>
    <w:p w:rsidR="006C64BB" w:rsidRPr="006C64BB" w:rsidRDefault="006C64BB" w:rsidP="006C64BB">
      <w:r w:rsidRPr="006C64BB">
        <w:t>2. S těmito pravidly souhlasí kupující zaškrtnutím políčka v objednávce;</w:t>
      </w:r>
    </w:p>
    <w:p w:rsidR="006C64BB" w:rsidRPr="006C64BB" w:rsidRDefault="006C64BB" w:rsidP="006C64BB">
      <w:r w:rsidRPr="006C64BB">
        <w:t>3. Správce je oprávněný tato Pravidla kdykoliv změnit. Novou verzi Pravidel je povinný zveřejnit na své webové stránce.</w:t>
      </w:r>
    </w:p>
    <w:p w:rsidR="006C64BB" w:rsidRPr="006C64BB" w:rsidRDefault="006C64BB" w:rsidP="006C64BB">
      <w:r w:rsidRPr="006C64BB">
        <w:t>Tato Pravidla vstupují v platnost </w:t>
      </w:r>
      <w:r w:rsidR="006B566F">
        <w:t>14</w:t>
      </w:r>
      <w:r w:rsidRPr="006C64BB">
        <w:t>.</w:t>
      </w:r>
      <w:r w:rsidR="006B566F">
        <w:t>2</w:t>
      </w:r>
      <w:r w:rsidRPr="006C64BB">
        <w:t>.202</w:t>
      </w:r>
      <w:r w:rsidR="006B566F">
        <w:t>6</w:t>
      </w:r>
    </w:p>
    <w:p w:rsidR="00812D72" w:rsidRDefault="00812D72"/>
    <w:sectPr w:rsidR="00812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26C6C"/>
    <w:multiLevelType w:val="multilevel"/>
    <w:tmpl w:val="9960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805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BB"/>
    <w:rsid w:val="001A1352"/>
    <w:rsid w:val="006B566F"/>
    <w:rsid w:val="006C64BB"/>
    <w:rsid w:val="00812D72"/>
    <w:rsid w:val="008B241A"/>
    <w:rsid w:val="00B63C34"/>
    <w:rsid w:val="00BF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0EE9"/>
  <w15:chartTrackingRefBased/>
  <w15:docId w15:val="{98C34AF8-8933-49E6-82C7-292C6B3D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6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6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6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6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6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6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6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6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6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6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6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6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64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64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64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64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64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64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6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6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6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6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6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64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64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64B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6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64B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64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Michala Anderlová</dc:creator>
  <cp:keywords/>
  <dc:description/>
  <cp:lastModifiedBy>Michala Anderlová</cp:lastModifiedBy>
  <cp:revision>2</cp:revision>
  <dcterms:created xsi:type="dcterms:W3CDTF">2026-01-14T08:43:00Z</dcterms:created>
  <dcterms:modified xsi:type="dcterms:W3CDTF">2026-02-14T10:48:00Z</dcterms:modified>
</cp:coreProperties>
</file>