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52C" w:rsidRPr="0080452C" w:rsidRDefault="002F52D0" w:rsidP="0080452C">
      <w:pPr>
        <w:rPr>
          <w:b/>
          <w:bCs/>
        </w:rPr>
      </w:pPr>
      <w:r>
        <w:rPr>
          <w:b/>
          <w:bCs/>
        </w:rPr>
        <w:t>Reklamační řád</w:t>
      </w:r>
    </w:p>
    <w:p w:rsidR="0080452C" w:rsidRPr="0080452C" w:rsidRDefault="0080452C" w:rsidP="0080452C">
      <w:pPr>
        <w:rPr>
          <w:b/>
          <w:bCs/>
        </w:rPr>
      </w:pPr>
      <w:r w:rsidRPr="0080452C">
        <w:rPr>
          <w:b/>
          <w:bCs/>
        </w:rPr>
        <w:t>1. Všeobecná ustanovení</w:t>
      </w:r>
    </w:p>
    <w:p w:rsidR="0080452C" w:rsidRPr="0080452C" w:rsidRDefault="0080452C" w:rsidP="0080452C">
      <w:r w:rsidRPr="0080452C">
        <w:t xml:space="preserve">Tento reklamační řád byl vypracován v souladu se zákonem č. 89/2012 Sb., občanský zákoník, a zákonem č. 634/1992 Sb., o ochraně spotřebitele, ve znění pozdějších předpisů, a vztahuje se na zboží zakoupené v e-shopu </w:t>
      </w:r>
      <w:r w:rsidR="00A507AF">
        <w:t>www.rebornstudio.cz</w:t>
      </w:r>
      <w:r w:rsidRPr="0080452C">
        <w:t xml:space="preserve"> (dále jen "Prodávající").</w:t>
      </w:r>
    </w:p>
    <w:p w:rsidR="0080452C" w:rsidRPr="0080452C" w:rsidRDefault="0080452C" w:rsidP="0080452C">
      <w:pPr>
        <w:rPr>
          <w:b/>
          <w:bCs/>
        </w:rPr>
      </w:pPr>
      <w:r w:rsidRPr="0080452C">
        <w:rPr>
          <w:b/>
          <w:bCs/>
        </w:rPr>
        <w:t>2. Odpovědnost za vady a záruční doba</w:t>
      </w:r>
    </w:p>
    <w:p w:rsidR="0080452C" w:rsidRPr="0080452C" w:rsidRDefault="0080452C" w:rsidP="0080452C">
      <w:r w:rsidRPr="0080452C">
        <w:t>Prodávající odpovídá za to, že zboží při převzetí nemá vady. Práva z vadného plnění můžete uplatnit do </w:t>
      </w:r>
      <w:r w:rsidRPr="0080452C">
        <w:rPr>
          <w:b/>
          <w:bCs/>
        </w:rPr>
        <w:t>24 měsíců</w:t>
      </w:r>
      <w:r w:rsidRPr="0080452C">
        <w:t> od převzetí zboží. U kosmetických výrobků je však rozhodující </w:t>
      </w:r>
      <w:r w:rsidRPr="0080452C">
        <w:rPr>
          <w:b/>
          <w:bCs/>
        </w:rPr>
        <w:t>datum minimální trvanlivosti</w:t>
      </w:r>
      <w:r w:rsidRPr="0080452C">
        <w:t xml:space="preserve"> nebo symbol otevřeného kelímku s uvedením počtu měsíců (PAO - Period </w:t>
      </w:r>
      <w:proofErr w:type="spellStart"/>
      <w:r w:rsidRPr="0080452C">
        <w:t>After</w:t>
      </w:r>
      <w:proofErr w:type="spellEnd"/>
      <w:r w:rsidRPr="0080452C">
        <w:t xml:space="preserve"> </w:t>
      </w:r>
      <w:proofErr w:type="spellStart"/>
      <w:r w:rsidRPr="0080452C">
        <w:t>Opening</w:t>
      </w:r>
      <w:proofErr w:type="spellEnd"/>
      <w:r w:rsidRPr="0080452C">
        <w:t>), do kdy je produkt bezpečný k použití po otevření. Záruka se nevztahuje na opotřebení způsobené obvyklým užíváním.</w:t>
      </w:r>
    </w:p>
    <w:p w:rsidR="0080452C" w:rsidRPr="0080452C" w:rsidRDefault="0080452C" w:rsidP="0080452C">
      <w:pPr>
        <w:rPr>
          <w:b/>
          <w:bCs/>
        </w:rPr>
      </w:pPr>
      <w:r w:rsidRPr="0080452C">
        <w:rPr>
          <w:b/>
          <w:bCs/>
        </w:rPr>
        <w:t>3. Způsob uplatnění reklamace</w:t>
      </w:r>
    </w:p>
    <w:p w:rsidR="0080452C" w:rsidRPr="0080452C" w:rsidRDefault="0080452C" w:rsidP="0080452C">
      <w:r w:rsidRPr="0080452C">
        <w:t>Reklamaci uplatněte </w:t>
      </w:r>
      <w:r w:rsidRPr="0080452C">
        <w:rPr>
          <w:b/>
          <w:bCs/>
        </w:rPr>
        <w:t>bez zbytečného odkladu</w:t>
      </w:r>
      <w:r w:rsidRPr="0080452C">
        <w:t> po zjištění vady.</w:t>
      </w:r>
    </w:p>
    <w:p w:rsidR="0080452C" w:rsidRPr="0080452C" w:rsidRDefault="0080452C" w:rsidP="0080452C">
      <w:pPr>
        <w:numPr>
          <w:ilvl w:val="0"/>
          <w:numId w:val="1"/>
        </w:numPr>
      </w:pPr>
      <w:r w:rsidRPr="0080452C">
        <w:rPr>
          <w:b/>
          <w:bCs/>
        </w:rPr>
        <w:t>Písemně:</w:t>
      </w:r>
      <w:r w:rsidRPr="0080452C">
        <w:t> Zasláním reklamačního formuláře (nebo volného popisu vady) na e-mailovou adresu: </w:t>
      </w:r>
      <w:r w:rsidR="00A507AF">
        <w:rPr>
          <w:b/>
          <w:bCs/>
        </w:rPr>
        <w:t>re.born@post.cz</w:t>
      </w:r>
      <w:r w:rsidRPr="0080452C">
        <w:t> nebo poštou na adresu pro reklamace: </w:t>
      </w:r>
      <w:r w:rsidR="00A507AF">
        <w:rPr>
          <w:b/>
          <w:bCs/>
        </w:rPr>
        <w:t>Havlíčkova 299/16, Mělník, 276 01</w:t>
      </w:r>
      <w:r w:rsidRPr="0080452C">
        <w:t>.</w:t>
      </w:r>
    </w:p>
    <w:p w:rsidR="0080452C" w:rsidRPr="0080452C" w:rsidRDefault="0080452C" w:rsidP="0080452C">
      <w:pPr>
        <w:numPr>
          <w:ilvl w:val="0"/>
          <w:numId w:val="1"/>
        </w:numPr>
      </w:pPr>
      <w:r w:rsidRPr="0080452C">
        <w:rPr>
          <w:b/>
          <w:bCs/>
        </w:rPr>
        <w:t>Osobně:</w:t>
      </w:r>
      <w:r w:rsidRPr="0080452C">
        <w:t> Na adrese: </w:t>
      </w:r>
      <w:r w:rsidR="00A507AF">
        <w:rPr>
          <w:b/>
          <w:bCs/>
        </w:rPr>
        <w:t>Havlíčkova 299/16, Mělník, 276 01</w:t>
      </w:r>
      <w:r w:rsidRPr="0080452C">
        <w:t> po předchozí domluvě.</w:t>
      </w:r>
    </w:p>
    <w:p w:rsidR="0080452C" w:rsidRPr="0080452C" w:rsidRDefault="0080452C" w:rsidP="0080452C">
      <w:r w:rsidRPr="0080452C">
        <w:t>K reklamaci doložte </w:t>
      </w:r>
      <w:r w:rsidRPr="0080452C">
        <w:rPr>
          <w:b/>
          <w:bCs/>
        </w:rPr>
        <w:t>doklad o koupi</w:t>
      </w:r>
      <w:r w:rsidRPr="0080452C">
        <w:t> (fakturu, účtenku, výpis z účtu), abyste prokázali, že zboží bylo zakoupeno u nás, a popište vadu a požadovaný způsob řešení (výměna, oprava, sleva, vrácení peněz).</w:t>
      </w:r>
    </w:p>
    <w:p w:rsidR="0080452C" w:rsidRPr="0080452C" w:rsidRDefault="0080452C" w:rsidP="0080452C">
      <w:pPr>
        <w:rPr>
          <w:b/>
          <w:bCs/>
        </w:rPr>
      </w:pPr>
      <w:r w:rsidRPr="0080452C">
        <w:rPr>
          <w:b/>
          <w:bCs/>
        </w:rPr>
        <w:t>4. Postup a vyřízení reklamace</w:t>
      </w:r>
    </w:p>
    <w:p w:rsidR="0080452C" w:rsidRPr="0080452C" w:rsidRDefault="0080452C" w:rsidP="0080452C">
      <w:r w:rsidRPr="0080452C">
        <w:t>O uplatnění reklamace vám vystavíme písemné potvrzení. Reklamace, včetně odstranění vady, bude vyřízena </w:t>
      </w:r>
      <w:r w:rsidRPr="0080452C">
        <w:rPr>
          <w:b/>
          <w:bCs/>
        </w:rPr>
        <w:t>bez zbytečného odkladu, nejpozději do 30 dnů</w:t>
      </w:r>
      <w:r w:rsidRPr="0080452C">
        <w:t> ode dne uplatnění reklamace, pokud se nedohodneme na delší lhůtě. Po uplynutí této lhůty máte právo od smlouvy odstoupit. O vyřízení reklamace vás budeme informovat e-mailem nebo telefonicky.</w:t>
      </w:r>
    </w:p>
    <w:p w:rsidR="0080452C" w:rsidRPr="0080452C" w:rsidRDefault="0080452C" w:rsidP="0080452C">
      <w:pPr>
        <w:rPr>
          <w:b/>
          <w:bCs/>
        </w:rPr>
      </w:pPr>
      <w:r w:rsidRPr="0080452C">
        <w:rPr>
          <w:b/>
          <w:bCs/>
        </w:rPr>
        <w:t>5. Práva z vadného plnění</w:t>
      </w:r>
    </w:p>
    <w:p w:rsidR="0080452C" w:rsidRPr="0080452C" w:rsidRDefault="0080452C" w:rsidP="0080452C">
      <w:r w:rsidRPr="0080452C">
        <w:t>Máte právo požadovat:</w:t>
      </w:r>
    </w:p>
    <w:p w:rsidR="0080452C" w:rsidRPr="0080452C" w:rsidRDefault="0080452C" w:rsidP="0080452C">
      <w:pPr>
        <w:numPr>
          <w:ilvl w:val="0"/>
          <w:numId w:val="2"/>
        </w:numPr>
      </w:pPr>
      <w:r w:rsidRPr="0080452C">
        <w:rPr>
          <w:b/>
          <w:bCs/>
        </w:rPr>
        <w:t>Odstranění vady:</w:t>
      </w:r>
      <w:r w:rsidRPr="0080452C">
        <w:t> Výměnou za nové zboží bez vad.</w:t>
      </w:r>
    </w:p>
    <w:p w:rsidR="0080452C" w:rsidRPr="0080452C" w:rsidRDefault="0080452C" w:rsidP="0080452C">
      <w:pPr>
        <w:numPr>
          <w:ilvl w:val="0"/>
          <w:numId w:val="2"/>
        </w:numPr>
      </w:pPr>
      <w:r w:rsidRPr="0080452C">
        <w:rPr>
          <w:b/>
          <w:bCs/>
        </w:rPr>
        <w:t>Přiměřenou slevu:</w:t>
      </w:r>
      <w:r w:rsidRPr="0080452C">
        <w:t> Pokud nelze vadu odstranit nebo by to pro nás bylo nepřiměřené.</w:t>
      </w:r>
    </w:p>
    <w:p w:rsidR="0080452C" w:rsidRPr="0080452C" w:rsidRDefault="0080452C" w:rsidP="0080452C">
      <w:pPr>
        <w:numPr>
          <w:ilvl w:val="0"/>
          <w:numId w:val="2"/>
        </w:numPr>
      </w:pPr>
      <w:r w:rsidRPr="0080452C">
        <w:rPr>
          <w:b/>
          <w:bCs/>
        </w:rPr>
        <w:lastRenderedPageBreak/>
        <w:t>Odstoupení od smlouvy:</w:t>
      </w:r>
      <w:r w:rsidRPr="0080452C">
        <w:t> Pokud je vada podstatným porušením smlouvy, nebo pokud reklamace nebyla vyřízena v zákonné 30denní lhůtě.</w:t>
      </w:r>
    </w:p>
    <w:p w:rsidR="0080452C" w:rsidRPr="0080452C" w:rsidRDefault="0080452C" w:rsidP="0080452C">
      <w:pPr>
        <w:rPr>
          <w:b/>
          <w:bCs/>
        </w:rPr>
      </w:pPr>
      <w:r w:rsidRPr="0080452C">
        <w:rPr>
          <w:b/>
          <w:bCs/>
        </w:rPr>
        <w:t>6. Závěrečná ustanovení</w:t>
      </w:r>
    </w:p>
    <w:p w:rsidR="0080452C" w:rsidRPr="0080452C" w:rsidRDefault="0080452C" w:rsidP="0080452C">
      <w:r w:rsidRPr="0080452C">
        <w:t>Tento reklamační řád je platný a účinný od </w:t>
      </w:r>
      <w:r w:rsidR="00A507AF">
        <w:rPr>
          <w:b/>
          <w:bCs/>
        </w:rPr>
        <w:t xml:space="preserve">14.2.2026. </w:t>
      </w:r>
      <w:r w:rsidRPr="0080452C">
        <w:t>Práva spotřebitele nejsou tímto řádem dotčena. V případě sporů se můžete obrátit na Českou obchodní inspekci (ČOI).</w:t>
      </w:r>
    </w:p>
    <w:p w:rsidR="00812D72" w:rsidRDefault="00812D72"/>
    <w:sectPr w:rsidR="0081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709"/>
    <w:multiLevelType w:val="multilevel"/>
    <w:tmpl w:val="AF10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7084B"/>
    <w:multiLevelType w:val="multilevel"/>
    <w:tmpl w:val="B26E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887630">
    <w:abstractNumId w:val="0"/>
  </w:num>
  <w:num w:numId="2" w16cid:durableId="162353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2C"/>
    <w:rsid w:val="002F52D0"/>
    <w:rsid w:val="0080452C"/>
    <w:rsid w:val="00812D72"/>
    <w:rsid w:val="008757C0"/>
    <w:rsid w:val="008B241A"/>
    <w:rsid w:val="009122ED"/>
    <w:rsid w:val="00A507AF"/>
    <w:rsid w:val="00C44C55"/>
    <w:rsid w:val="00D3213D"/>
    <w:rsid w:val="00D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C94A2-2AAA-4B6C-BD84-96950655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4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4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4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4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4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4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4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4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4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4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4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45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45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45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45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45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45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4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4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4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4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45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45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45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4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45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4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Anderlová</dc:creator>
  <cp:keywords/>
  <dc:description/>
  <cp:lastModifiedBy>Michala Anderlová</cp:lastModifiedBy>
  <cp:revision>2</cp:revision>
  <dcterms:created xsi:type="dcterms:W3CDTF">2026-02-14T14:04:00Z</dcterms:created>
  <dcterms:modified xsi:type="dcterms:W3CDTF">2026-02-14T14:04:00Z</dcterms:modified>
</cp:coreProperties>
</file>